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附件</w:t>
      </w:r>
      <w:r>
        <w:rPr>
          <w:rFonts w:hint="eastAsia"/>
          <w:kern w:val="10"/>
          <w:sz w:val="24"/>
          <w:szCs w:val="24"/>
          <w:lang w:eastAsia="zh-CN"/>
        </w:rPr>
        <w:t>二</w:t>
      </w:r>
      <w:r>
        <w:rPr>
          <w:rFonts w:hint="eastAsia"/>
          <w:kern w:val="10"/>
          <w:sz w:val="24"/>
          <w:szCs w:val="24"/>
        </w:rPr>
        <w:t xml:space="preserve">：  </w:t>
      </w:r>
    </w:p>
    <w:p>
      <w:pPr>
        <w:spacing w:line="440" w:lineRule="exact"/>
        <w:ind w:firstLine="562" w:firstLineChars="200"/>
        <w:jc w:val="center"/>
        <w:rPr>
          <w:b/>
          <w:kern w:val="10"/>
          <w:sz w:val="28"/>
          <w:szCs w:val="28"/>
        </w:rPr>
      </w:pPr>
      <w:bookmarkStart w:id="0" w:name="_GoBack"/>
      <w:r>
        <w:rPr>
          <w:rFonts w:hint="eastAsia"/>
          <w:b/>
          <w:kern w:val="10"/>
          <w:sz w:val="28"/>
          <w:szCs w:val="28"/>
        </w:rPr>
        <w:t>网络教育学习中心面授辅导教学要求</w:t>
      </w:r>
      <w:bookmarkEnd w:id="0"/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按照学校网络教育教学要求，网络教育学习中心除了督促指导学生网上学习和作业提交外，还应为学生提供必要的面授辅导，以帮助学生顺利完成学业。为规范校外学习中心面授辅导教学，现将网络教育面授辅导教学相关要求通知如下：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一、网络教育学生的学习主要包括网上学习和参加面授辅导。学生通过网络教育学院建立的“学习平台”进行网上学习，网上学习资源包括视频课件、教学大纲、考试大纲、自学指导、网上作业题、自测题等，所有网络教育学生必须在线学习和网上提交作业以获得平时成绩。学生在网上学习的同时，还要参加学校安排的课程面授辅导。网络教育每门课程的面授辅导学时一般按16学时安排，学习中心可视课程性质、难易、网上资源是否齐全等情况适当调整面授学时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二、鉴于网络教学的特殊性，学习中心安排面授辅导教师时应注意以下几点：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1. 学习中心聘请的辅导教师应熟悉传统的教学运行方式，又要有较强的网络技术背景，熟悉远程教学模式。针对学生自主学习、网络教学信息量极大的特点，引导学生掌握由浅入深，循序渐进的学习方法。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2. 总校每学期学习平台开放的同时，会在综合管理平台“下载中心”公布本学期所有课程课件的登陆账号，以便学习中心管理人员和辅导教师登陆了解。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3. 辅导教师接到教学任务后，应及时领取教材，提前使用总校公布的课件账号登陆“学习平台”，了解该课程教学大纲、考试大纲、在线学习内容以及自学指导（部分旧课件暂无）、自测题等内容，熟悉具体需要辅导的课程及课件内容。根据本课程的网上学习资源内容为学生提供教学重点、难点、知识结构和学习范围的辅导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个别课程无课件账号，不计平时成绩，教务人员在“综合管理平台”的“教务管理”模块中“课程辅导资源”栏目中直接下载教学资源提供给辅导教师。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4. 教师面授辅导应有针对性的以课程重点、难点的串讲指导为主，引导学生完成每一阶段的网上自学任务。教师应按照教学大纲和自学指导要求，在第一次辅导课时，应根据总的面授次数，为学生制定总的学习进度。每次面授辅导结束时，应根据安排的下一次面授辅导时间间隔，提醒学生下一次课期间的自学内容。面授的最后一次课应安排考前总复习，辅导老师应提前布置学生完成课件配套的自测题练习，并在复习课上统一讲解辅导，指导学生熟悉考试题型，提高课程通过率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5. 辅导教师应充分发挥在网络学习中的顾问咨询职能，掌握学生的学习动态，根据学生的薄弱点进行针对性辅导，给予学生学习咨询帮助。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</w:p>
    <w:p>
      <w:pPr>
        <w:widowControl/>
        <w:jc w:val="left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D78A3"/>
    <w:rsid w:val="23CD78A3"/>
    <w:rsid w:val="55B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2021-07-14T03:01:00Z</dcterms:created>
  <dc:creator>hp</dc:creator>
  <cp:lastModifiedBy>hp</cp:lastModifiedBy>
  <dcterms:modified xsi:type="dcterms:W3CDTF">2022-01-11T11:03:59Z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78AAA17A2D0F4BBB960AE3F314FCFD9D</vt:lpwstr>
  </property>
</Properties>
</file>